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46C" w:rsidRDefault="001764F7" w:rsidP="000F4779">
      <w:pPr>
        <w:spacing w:after="0" w:line="24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-+</w:t>
      </w:r>
    </w:p>
    <w:p w:rsidR="00CD0ADC" w:rsidRPr="000F4779" w:rsidRDefault="00CD0ADC" w:rsidP="000F477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4665A">
        <w:rPr>
          <w:rFonts w:ascii="Times New Roman" w:hAnsi="Times New Roman"/>
          <w:szCs w:val="28"/>
        </w:rPr>
        <w:t xml:space="preserve">                                                                                  </w:t>
      </w:r>
      <w:r>
        <w:rPr>
          <w:rFonts w:ascii="Times New Roman" w:hAnsi="Times New Roman"/>
          <w:szCs w:val="28"/>
        </w:rPr>
        <w:t xml:space="preserve">                </w:t>
      </w:r>
      <w:r w:rsidRPr="000F4779">
        <w:rPr>
          <w:rFonts w:ascii="Times New Roman" w:hAnsi="Times New Roman"/>
          <w:b/>
          <w:sz w:val="24"/>
          <w:szCs w:val="24"/>
        </w:rPr>
        <w:t>Додаток</w:t>
      </w:r>
      <w:r w:rsidRPr="000F4779">
        <w:rPr>
          <w:rFonts w:ascii="Times New Roman" w:hAnsi="Times New Roman"/>
          <w:sz w:val="24"/>
          <w:szCs w:val="24"/>
        </w:rPr>
        <w:t xml:space="preserve"> </w:t>
      </w:r>
    </w:p>
    <w:p w:rsidR="00CD0ADC" w:rsidRPr="000F4779" w:rsidRDefault="00CD0ADC" w:rsidP="000F47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F4779">
        <w:rPr>
          <w:rFonts w:ascii="Times New Roman" w:hAnsi="Times New Roman"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0F4779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b/>
          <w:sz w:val="24"/>
          <w:szCs w:val="24"/>
        </w:rPr>
        <w:t xml:space="preserve">до </w:t>
      </w:r>
      <w:r w:rsidR="00095DCE">
        <w:rPr>
          <w:rFonts w:ascii="Times New Roman" w:hAnsi="Times New Roman"/>
          <w:b/>
          <w:sz w:val="24"/>
          <w:szCs w:val="24"/>
        </w:rPr>
        <w:t xml:space="preserve"> рішення Переяславської</w:t>
      </w:r>
    </w:p>
    <w:p w:rsidR="00CD0ADC" w:rsidRPr="000F4779" w:rsidRDefault="00CD0ADC" w:rsidP="000F47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F477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</w:t>
      </w:r>
      <w:r w:rsidR="00C50C98">
        <w:rPr>
          <w:rFonts w:ascii="Times New Roman" w:hAnsi="Times New Roman"/>
          <w:b/>
          <w:sz w:val="24"/>
          <w:szCs w:val="24"/>
        </w:rPr>
        <w:t xml:space="preserve">міської ради </w:t>
      </w:r>
    </w:p>
    <w:p w:rsidR="00CD0ADC" w:rsidRPr="000F4779" w:rsidRDefault="00CD0ADC" w:rsidP="000F477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477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EE386C">
        <w:rPr>
          <w:rFonts w:ascii="Times New Roman" w:hAnsi="Times New Roman"/>
          <w:b/>
          <w:sz w:val="24"/>
          <w:szCs w:val="24"/>
        </w:rPr>
        <w:t xml:space="preserve">       </w:t>
      </w:r>
      <w:r w:rsidR="00852EBE">
        <w:rPr>
          <w:rFonts w:ascii="Times New Roman" w:hAnsi="Times New Roman"/>
          <w:b/>
          <w:sz w:val="24"/>
          <w:szCs w:val="24"/>
        </w:rPr>
        <w:t xml:space="preserve">                від «__</w:t>
      </w:r>
      <w:r w:rsidR="00D0246C">
        <w:rPr>
          <w:rFonts w:ascii="Times New Roman" w:hAnsi="Times New Roman"/>
          <w:b/>
          <w:sz w:val="24"/>
          <w:szCs w:val="24"/>
        </w:rPr>
        <w:t>_</w:t>
      </w:r>
      <w:r w:rsidR="00852EBE">
        <w:rPr>
          <w:rFonts w:ascii="Times New Roman" w:hAnsi="Times New Roman"/>
          <w:b/>
          <w:sz w:val="24"/>
          <w:szCs w:val="24"/>
        </w:rPr>
        <w:t>» _________</w:t>
      </w:r>
      <w:r w:rsidR="00D0246C">
        <w:rPr>
          <w:rFonts w:ascii="Times New Roman" w:hAnsi="Times New Roman"/>
          <w:b/>
          <w:sz w:val="24"/>
          <w:szCs w:val="24"/>
        </w:rPr>
        <w:t>_</w:t>
      </w:r>
      <w:r w:rsidR="00931125">
        <w:rPr>
          <w:rFonts w:ascii="Times New Roman" w:hAnsi="Times New Roman"/>
          <w:b/>
          <w:sz w:val="24"/>
          <w:szCs w:val="24"/>
        </w:rPr>
        <w:t xml:space="preserve">  2020</w:t>
      </w:r>
      <w:r w:rsidR="00852EBE">
        <w:rPr>
          <w:rFonts w:ascii="Times New Roman" w:hAnsi="Times New Roman"/>
          <w:b/>
          <w:sz w:val="24"/>
          <w:szCs w:val="24"/>
        </w:rPr>
        <w:t xml:space="preserve">  </w:t>
      </w:r>
      <w:r w:rsidR="005F2565" w:rsidRPr="005F2565">
        <w:rPr>
          <w:rFonts w:ascii="Times New Roman" w:hAnsi="Times New Roman"/>
          <w:b/>
          <w:color w:val="000000"/>
          <w:sz w:val="24"/>
          <w:szCs w:val="28"/>
        </w:rPr>
        <w:t xml:space="preserve">№ </w:t>
      </w:r>
      <w:r w:rsidR="005F2565" w:rsidRPr="005F2565">
        <w:rPr>
          <w:rFonts w:ascii="Times New Roman" w:hAnsi="Times New Roman"/>
          <w:b/>
          <w:bCs/>
          <w:sz w:val="24"/>
          <w:szCs w:val="24"/>
        </w:rPr>
        <w:t>0</w:t>
      </w:r>
      <w:r w:rsidR="000A7AD5">
        <w:rPr>
          <w:rFonts w:ascii="Times New Roman" w:hAnsi="Times New Roman"/>
          <w:b/>
          <w:bCs/>
          <w:sz w:val="24"/>
          <w:szCs w:val="24"/>
        </w:rPr>
        <w:t>3</w:t>
      </w:r>
      <w:r w:rsidR="005F2565" w:rsidRPr="005F2565">
        <w:rPr>
          <w:rFonts w:ascii="Times New Roman" w:hAnsi="Times New Roman"/>
          <w:b/>
          <w:bCs/>
          <w:sz w:val="24"/>
          <w:szCs w:val="24"/>
        </w:rPr>
        <w:t>п-81-VII</w:t>
      </w:r>
      <w:r w:rsidR="005F2565">
        <w:rPr>
          <w:rFonts w:ascii="Times New Roman" w:hAnsi="Times New Roman"/>
          <w:color w:val="000000"/>
          <w:sz w:val="24"/>
          <w:szCs w:val="28"/>
        </w:rPr>
        <w:t xml:space="preserve"> </w:t>
      </w:r>
      <w:r w:rsidR="005F2565">
        <w:rPr>
          <w:rFonts w:ascii="Times New Roman" w:hAnsi="Times New Roman"/>
          <w:sz w:val="24"/>
          <w:szCs w:val="28"/>
        </w:rPr>
        <w:t xml:space="preserve"> </w:t>
      </w:r>
      <w:r w:rsidR="00852EBE">
        <w:rPr>
          <w:rFonts w:ascii="Times New Roman" w:hAnsi="Times New Roman"/>
          <w:b/>
          <w:sz w:val="24"/>
          <w:szCs w:val="24"/>
        </w:rPr>
        <w:t xml:space="preserve"> </w:t>
      </w:r>
    </w:p>
    <w:p w:rsidR="00CD0ADC" w:rsidRDefault="00CD0ADC" w:rsidP="000F4779">
      <w:pPr>
        <w:spacing w:after="0" w:line="240" w:lineRule="auto"/>
        <w:rPr>
          <w:rFonts w:ascii="Times New Roman" w:hAnsi="Times New Roman"/>
          <w:szCs w:val="28"/>
        </w:rPr>
      </w:pPr>
    </w:p>
    <w:p w:rsidR="00CD0ADC" w:rsidRDefault="00CD0ADC" w:rsidP="000F4779">
      <w:pPr>
        <w:spacing w:after="0" w:line="240" w:lineRule="auto"/>
        <w:rPr>
          <w:rFonts w:ascii="Times New Roman" w:hAnsi="Times New Roman"/>
          <w:szCs w:val="28"/>
        </w:rPr>
      </w:pPr>
    </w:p>
    <w:p w:rsidR="00CD0ADC" w:rsidRDefault="00CD0ADC" w:rsidP="000F4779">
      <w:pPr>
        <w:spacing w:after="0" w:line="240" w:lineRule="auto"/>
        <w:rPr>
          <w:rFonts w:ascii="Times New Roman" w:hAnsi="Times New Roman"/>
          <w:szCs w:val="28"/>
        </w:rPr>
      </w:pPr>
    </w:p>
    <w:p w:rsidR="00CD0ADC" w:rsidRDefault="00CD0ADC" w:rsidP="000F4779">
      <w:pPr>
        <w:spacing w:after="0" w:line="240" w:lineRule="auto"/>
        <w:rPr>
          <w:rFonts w:ascii="Times New Roman" w:hAnsi="Times New Roman"/>
          <w:szCs w:val="28"/>
        </w:rPr>
      </w:pPr>
    </w:p>
    <w:p w:rsidR="00CD0ADC" w:rsidRDefault="00CD0ADC" w:rsidP="000F47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НОМЕНКЛАТУРА</w:t>
      </w:r>
    </w:p>
    <w:p w:rsidR="00CD0ADC" w:rsidRDefault="00CD0ADC" w:rsidP="000F4779">
      <w:pPr>
        <w:spacing w:after="0" w:line="240" w:lineRule="auto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та обсяги накопичення місцевого матеріального резерву для  </w:t>
      </w:r>
      <w:r>
        <w:rPr>
          <w:rFonts w:ascii="Times New Roman" w:hAnsi="Times New Roman"/>
          <w:szCs w:val="28"/>
        </w:rPr>
        <w:t xml:space="preserve"> </w:t>
      </w:r>
      <w:r w:rsidRPr="00E4665A">
        <w:rPr>
          <w:rFonts w:ascii="Times New Roman" w:hAnsi="Times New Roman"/>
          <w:b/>
          <w:sz w:val="28"/>
          <w:szCs w:val="28"/>
        </w:rPr>
        <w:t>виконання</w:t>
      </w:r>
    </w:p>
    <w:p w:rsidR="00CD0ADC" w:rsidRDefault="00CD0ADC" w:rsidP="000F47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заходів, спрямованих на запобігання і ліквідацію надзвичайних  ситуацій</w:t>
      </w:r>
    </w:p>
    <w:p w:rsidR="00CD0ADC" w:rsidRDefault="00CD0ADC" w:rsidP="000F47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 території міста </w:t>
      </w:r>
      <w:r w:rsidR="009E4FBB">
        <w:rPr>
          <w:rFonts w:ascii="Times New Roman" w:hAnsi="Times New Roman"/>
          <w:b/>
          <w:sz w:val="28"/>
          <w:szCs w:val="28"/>
        </w:rPr>
        <w:t>Переяслава</w:t>
      </w:r>
      <w:r w:rsidR="00DE7E2E">
        <w:rPr>
          <w:rFonts w:ascii="Times New Roman" w:hAnsi="Times New Roman"/>
          <w:b/>
          <w:sz w:val="28"/>
          <w:szCs w:val="28"/>
        </w:rPr>
        <w:t xml:space="preserve"> на 2020</w:t>
      </w:r>
      <w:r>
        <w:rPr>
          <w:rFonts w:ascii="Times New Roman" w:hAnsi="Times New Roman"/>
          <w:b/>
          <w:sz w:val="28"/>
          <w:szCs w:val="28"/>
        </w:rPr>
        <w:t xml:space="preserve"> рік</w:t>
      </w:r>
    </w:p>
    <w:p w:rsidR="00CD0ADC" w:rsidRDefault="00CD0ADC" w:rsidP="000F4779">
      <w:pPr>
        <w:spacing w:after="0" w:line="240" w:lineRule="auto"/>
        <w:jc w:val="center"/>
        <w:rPr>
          <w:rFonts w:ascii="Times New Roman" w:hAnsi="Times New Roman"/>
          <w:szCs w:val="28"/>
        </w:rPr>
      </w:pPr>
    </w:p>
    <w:p w:rsidR="00CD0ADC" w:rsidRDefault="00CD0ADC" w:rsidP="000F4779">
      <w:pPr>
        <w:spacing w:after="0" w:line="240" w:lineRule="auto"/>
        <w:rPr>
          <w:rFonts w:ascii="Times New Roman" w:hAnsi="Times New Roman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7"/>
        <w:gridCol w:w="3827"/>
        <w:gridCol w:w="1276"/>
        <w:gridCol w:w="3119"/>
        <w:gridCol w:w="1383"/>
      </w:tblGrid>
      <w:tr w:rsidR="00CD0ADC" w:rsidRPr="005F3F09" w:rsidTr="007620DD">
        <w:tc>
          <w:tcPr>
            <w:tcW w:w="817" w:type="dxa"/>
          </w:tcPr>
          <w:p w:rsidR="00CD0ADC" w:rsidRPr="005F3F09" w:rsidRDefault="00CD0ADC" w:rsidP="005F3F09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F09">
              <w:rPr>
                <w:rFonts w:ascii="Times New Roman" w:hAnsi="Times New Roman"/>
                <w:sz w:val="24"/>
                <w:szCs w:val="24"/>
              </w:rPr>
              <w:t>№ з/п</w:t>
            </w:r>
          </w:p>
        </w:tc>
        <w:tc>
          <w:tcPr>
            <w:tcW w:w="3827" w:type="dxa"/>
          </w:tcPr>
          <w:p w:rsidR="00CD0ADC" w:rsidRPr="005F3F09" w:rsidRDefault="00CD0ADC" w:rsidP="005F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F09">
              <w:rPr>
                <w:rFonts w:ascii="Times New Roman" w:hAnsi="Times New Roman"/>
                <w:sz w:val="24"/>
                <w:szCs w:val="24"/>
              </w:rPr>
              <w:t>Найменування матеріальних</w:t>
            </w:r>
          </w:p>
          <w:p w:rsidR="00CD0ADC" w:rsidRPr="005F3F09" w:rsidRDefault="00CD0ADC" w:rsidP="005F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F09">
              <w:rPr>
                <w:rFonts w:ascii="Times New Roman" w:hAnsi="Times New Roman"/>
                <w:sz w:val="24"/>
                <w:szCs w:val="24"/>
              </w:rPr>
              <w:t>цінностей</w:t>
            </w:r>
          </w:p>
        </w:tc>
        <w:tc>
          <w:tcPr>
            <w:tcW w:w="1276" w:type="dxa"/>
          </w:tcPr>
          <w:p w:rsidR="00CD0ADC" w:rsidRPr="005F3F09" w:rsidRDefault="00CD0ADC" w:rsidP="005F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F09">
              <w:rPr>
                <w:rFonts w:ascii="Times New Roman" w:hAnsi="Times New Roman"/>
                <w:sz w:val="24"/>
                <w:szCs w:val="24"/>
              </w:rPr>
              <w:t>Одиниця</w:t>
            </w:r>
          </w:p>
          <w:p w:rsidR="00CD0ADC" w:rsidRPr="005F3F09" w:rsidRDefault="00CD0ADC" w:rsidP="005F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F09">
              <w:rPr>
                <w:rFonts w:ascii="Times New Roman" w:hAnsi="Times New Roman"/>
                <w:sz w:val="24"/>
                <w:szCs w:val="24"/>
              </w:rPr>
              <w:t>виміру</w:t>
            </w:r>
          </w:p>
        </w:tc>
        <w:tc>
          <w:tcPr>
            <w:tcW w:w="3119" w:type="dxa"/>
          </w:tcPr>
          <w:p w:rsidR="00CD0ADC" w:rsidRPr="005F3F09" w:rsidRDefault="00CD0ADC" w:rsidP="005F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F09">
              <w:rPr>
                <w:rFonts w:ascii="Times New Roman" w:hAnsi="Times New Roman"/>
                <w:sz w:val="24"/>
                <w:szCs w:val="24"/>
              </w:rPr>
              <w:t>Обсяги</w:t>
            </w:r>
          </w:p>
          <w:p w:rsidR="00CD0ADC" w:rsidRPr="005F3F09" w:rsidRDefault="00CD0ADC" w:rsidP="005F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F09">
              <w:rPr>
                <w:rFonts w:ascii="Times New Roman" w:hAnsi="Times New Roman"/>
                <w:sz w:val="24"/>
                <w:szCs w:val="24"/>
              </w:rPr>
              <w:t>накопичення</w:t>
            </w:r>
          </w:p>
        </w:tc>
        <w:tc>
          <w:tcPr>
            <w:tcW w:w="1383" w:type="dxa"/>
          </w:tcPr>
          <w:p w:rsidR="00CD0ADC" w:rsidRPr="005F3F09" w:rsidRDefault="00CD0ADC" w:rsidP="005F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F09">
              <w:rPr>
                <w:rFonts w:ascii="Times New Roman" w:hAnsi="Times New Roman"/>
                <w:sz w:val="24"/>
                <w:szCs w:val="24"/>
              </w:rPr>
              <w:t>Вартість (</w:t>
            </w:r>
            <w:r>
              <w:rPr>
                <w:rFonts w:ascii="Times New Roman" w:hAnsi="Times New Roman"/>
                <w:sz w:val="24"/>
                <w:szCs w:val="24"/>
              </w:rPr>
              <w:t>грн.</w:t>
            </w:r>
            <w:r w:rsidRPr="005F3F0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CD0ADC" w:rsidRPr="005F3F09" w:rsidTr="007620DD">
        <w:tc>
          <w:tcPr>
            <w:tcW w:w="817" w:type="dxa"/>
          </w:tcPr>
          <w:p w:rsidR="00CD0ADC" w:rsidRPr="005F3F09" w:rsidRDefault="003B289B" w:rsidP="005F3F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CD0ADC" w:rsidRPr="003B289B" w:rsidRDefault="003B289B" w:rsidP="005F3F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Портативний прожектор для освітлення робочої зони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Scene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Light</w:t>
            </w:r>
            <w:proofErr w:type="spellEnd"/>
          </w:p>
        </w:tc>
        <w:tc>
          <w:tcPr>
            <w:tcW w:w="1276" w:type="dxa"/>
          </w:tcPr>
          <w:p w:rsidR="00CD0ADC" w:rsidRPr="003B289B" w:rsidRDefault="003B289B" w:rsidP="005F3F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т.</w:t>
            </w:r>
          </w:p>
        </w:tc>
        <w:tc>
          <w:tcPr>
            <w:tcW w:w="3119" w:type="dxa"/>
          </w:tcPr>
          <w:p w:rsidR="00CD0ADC" w:rsidRPr="005F3F09" w:rsidRDefault="003B289B" w:rsidP="005F3F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83" w:type="dxa"/>
          </w:tcPr>
          <w:p w:rsidR="00CD0ADC" w:rsidRPr="005F3F09" w:rsidRDefault="000B6EB8" w:rsidP="005F3F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="003B289B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</w:tr>
      <w:tr w:rsidR="00CD0ADC" w:rsidRPr="005F3F09" w:rsidTr="007620DD">
        <w:tc>
          <w:tcPr>
            <w:tcW w:w="817" w:type="dxa"/>
          </w:tcPr>
          <w:p w:rsidR="00CD0ADC" w:rsidRPr="005F3F09" w:rsidRDefault="003B289B" w:rsidP="005F3F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CD0ADC" w:rsidRPr="005F3F0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D0ADC" w:rsidRPr="005F3F09" w:rsidRDefault="00326569" w:rsidP="003265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CD0ADC">
              <w:rPr>
                <w:rFonts w:ascii="Times New Roman" w:hAnsi="Times New Roman"/>
                <w:sz w:val="28"/>
                <w:szCs w:val="28"/>
              </w:rPr>
              <w:t>Авто бензин АІ-92</w:t>
            </w:r>
          </w:p>
        </w:tc>
        <w:tc>
          <w:tcPr>
            <w:tcW w:w="1276" w:type="dxa"/>
          </w:tcPr>
          <w:p w:rsidR="00CD0ADC" w:rsidRPr="005F3F09" w:rsidRDefault="00CD0ADC" w:rsidP="005F3F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3119" w:type="dxa"/>
          </w:tcPr>
          <w:p w:rsidR="00CD0ADC" w:rsidRPr="005F3F09" w:rsidRDefault="000B6EB8" w:rsidP="005F3F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7620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383" w:type="dxa"/>
          </w:tcPr>
          <w:p w:rsidR="00CD0ADC" w:rsidRPr="005F3F09" w:rsidRDefault="000B6EB8" w:rsidP="005F3F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  <w:r w:rsidR="003B289B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</w:tr>
      <w:tr w:rsidR="00CD0ADC" w:rsidRPr="005F3F09" w:rsidTr="007620DD">
        <w:tc>
          <w:tcPr>
            <w:tcW w:w="817" w:type="dxa"/>
          </w:tcPr>
          <w:p w:rsidR="00CD0ADC" w:rsidRPr="005F3F09" w:rsidRDefault="003B289B" w:rsidP="005F3F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CD0ADC" w:rsidRPr="005F3F0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D0ADC" w:rsidRPr="005F3F09" w:rsidRDefault="00F1171B" w:rsidP="00F117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CD0ADC">
              <w:rPr>
                <w:rFonts w:ascii="Times New Roman" w:hAnsi="Times New Roman"/>
                <w:sz w:val="28"/>
                <w:szCs w:val="28"/>
              </w:rPr>
              <w:t xml:space="preserve">Дизельне </w:t>
            </w:r>
            <w:r w:rsidR="0019626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D0ADC">
              <w:rPr>
                <w:rFonts w:ascii="Times New Roman" w:hAnsi="Times New Roman"/>
                <w:sz w:val="28"/>
                <w:szCs w:val="28"/>
              </w:rPr>
              <w:t>паливо</w:t>
            </w:r>
          </w:p>
        </w:tc>
        <w:tc>
          <w:tcPr>
            <w:tcW w:w="1276" w:type="dxa"/>
          </w:tcPr>
          <w:p w:rsidR="00CD0ADC" w:rsidRPr="005F3F09" w:rsidRDefault="00CD0ADC" w:rsidP="005F3F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3119" w:type="dxa"/>
          </w:tcPr>
          <w:p w:rsidR="00CD0ADC" w:rsidRPr="005F3F09" w:rsidRDefault="000B6EB8" w:rsidP="005F3F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6503E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83" w:type="dxa"/>
          </w:tcPr>
          <w:p w:rsidR="00CD0ADC" w:rsidRPr="005F3F09" w:rsidRDefault="000B6EB8" w:rsidP="005F3F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6503E6">
              <w:rPr>
                <w:rFonts w:ascii="Times New Roman" w:hAnsi="Times New Roman"/>
                <w:sz w:val="28"/>
                <w:szCs w:val="28"/>
              </w:rPr>
              <w:t>52</w:t>
            </w:r>
            <w:r w:rsidR="008B041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A1382" w:rsidRPr="005F3F09" w:rsidTr="00732486">
        <w:tc>
          <w:tcPr>
            <w:tcW w:w="10422" w:type="dxa"/>
            <w:gridSpan w:val="5"/>
          </w:tcPr>
          <w:p w:rsidR="006A1382" w:rsidRDefault="006A1382" w:rsidP="006A138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Усього                                                                                        </w:t>
            </w:r>
            <w:r w:rsidR="00205BDB">
              <w:rPr>
                <w:rFonts w:ascii="Times New Roman" w:hAnsi="Times New Roman"/>
                <w:b/>
                <w:sz w:val="28"/>
                <w:szCs w:val="28"/>
              </w:rPr>
              <w:t xml:space="preserve">     409</w:t>
            </w:r>
            <w:r w:rsidR="00DE7E2E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  <w:p w:rsidR="00CD31AF" w:rsidRPr="005F3F09" w:rsidRDefault="00CD31AF" w:rsidP="006A138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CD0ADC" w:rsidRDefault="003B289B" w:rsidP="005A2B0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</w:t>
      </w:r>
      <w:r w:rsidR="000B6EB8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CD0ADC" w:rsidRDefault="00CD0ADC" w:rsidP="005A2B01">
      <w:pPr>
        <w:rPr>
          <w:rFonts w:ascii="Times New Roman" w:hAnsi="Times New Roman"/>
          <w:sz w:val="28"/>
          <w:szCs w:val="28"/>
        </w:rPr>
      </w:pPr>
    </w:p>
    <w:p w:rsidR="00CD0ADC" w:rsidRDefault="00CD0ADC" w:rsidP="003D649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</w:t>
      </w:r>
    </w:p>
    <w:p w:rsidR="00A24B54" w:rsidRDefault="00CD0ADC" w:rsidP="003D649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</w:t>
      </w:r>
    </w:p>
    <w:p w:rsidR="00CD0ADC" w:rsidRPr="00AA736C" w:rsidRDefault="00A24B54" w:rsidP="003D649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 w:rsidR="00CD0ADC">
        <w:rPr>
          <w:rFonts w:ascii="Times New Roman" w:hAnsi="Times New Roman"/>
          <w:b/>
          <w:sz w:val="28"/>
          <w:szCs w:val="28"/>
        </w:rPr>
        <w:t xml:space="preserve"> </w:t>
      </w:r>
      <w:r w:rsidR="00CD0ADC" w:rsidRPr="00AA736C">
        <w:rPr>
          <w:rFonts w:ascii="Times New Roman" w:hAnsi="Times New Roman"/>
          <w:b/>
          <w:sz w:val="28"/>
          <w:szCs w:val="28"/>
        </w:rPr>
        <w:t xml:space="preserve">Секретар </w:t>
      </w:r>
      <w:r w:rsidR="0019626C">
        <w:rPr>
          <w:rFonts w:ascii="Times New Roman" w:hAnsi="Times New Roman"/>
          <w:b/>
          <w:sz w:val="28"/>
          <w:szCs w:val="28"/>
        </w:rPr>
        <w:t xml:space="preserve">міської   </w:t>
      </w:r>
      <w:r w:rsidR="00CD0ADC">
        <w:rPr>
          <w:rFonts w:ascii="Times New Roman" w:hAnsi="Times New Roman"/>
          <w:b/>
          <w:sz w:val="28"/>
          <w:szCs w:val="28"/>
        </w:rPr>
        <w:t xml:space="preserve">ради                                                            </w:t>
      </w:r>
      <w:r w:rsidR="0019626C">
        <w:rPr>
          <w:rFonts w:ascii="Times New Roman" w:hAnsi="Times New Roman"/>
          <w:b/>
          <w:sz w:val="28"/>
          <w:szCs w:val="28"/>
        </w:rPr>
        <w:t xml:space="preserve">    </w:t>
      </w:r>
      <w:r w:rsidR="00DE7E2E">
        <w:rPr>
          <w:rFonts w:ascii="Times New Roman" w:hAnsi="Times New Roman"/>
          <w:b/>
          <w:sz w:val="28"/>
          <w:szCs w:val="28"/>
        </w:rPr>
        <w:t xml:space="preserve"> П.</w:t>
      </w:r>
      <w:r w:rsidR="00CD0ADC">
        <w:rPr>
          <w:rFonts w:ascii="Times New Roman" w:hAnsi="Times New Roman"/>
          <w:b/>
          <w:sz w:val="28"/>
          <w:szCs w:val="28"/>
        </w:rPr>
        <w:t xml:space="preserve"> </w:t>
      </w:r>
      <w:r w:rsidR="00DE7E2E">
        <w:rPr>
          <w:rFonts w:ascii="Times New Roman" w:hAnsi="Times New Roman"/>
          <w:b/>
          <w:sz w:val="28"/>
          <w:szCs w:val="28"/>
        </w:rPr>
        <w:t>БОЧАРІН</w:t>
      </w:r>
    </w:p>
    <w:sectPr w:rsidR="00CD0ADC" w:rsidRPr="00AA736C" w:rsidSect="00E4665A">
      <w:pgSz w:w="11906" w:h="16838"/>
      <w:pgMar w:top="709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Book">
    <w:altName w:val="Franklin Gothic Medium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1B1101"/>
    <w:multiLevelType w:val="hybridMultilevel"/>
    <w:tmpl w:val="26B8CDE2"/>
    <w:lvl w:ilvl="0" w:tplc="9E4AFE8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2CB1"/>
    <w:rsid w:val="00040AF2"/>
    <w:rsid w:val="000450F7"/>
    <w:rsid w:val="0004595C"/>
    <w:rsid w:val="00063DB9"/>
    <w:rsid w:val="00095DCE"/>
    <w:rsid w:val="000A746C"/>
    <w:rsid w:val="000A7AD5"/>
    <w:rsid w:val="000B6EB8"/>
    <w:rsid w:val="000C3FD8"/>
    <w:rsid w:val="000F4779"/>
    <w:rsid w:val="001113A7"/>
    <w:rsid w:val="001342DF"/>
    <w:rsid w:val="001442E7"/>
    <w:rsid w:val="001764F7"/>
    <w:rsid w:val="00176B1D"/>
    <w:rsid w:val="00177724"/>
    <w:rsid w:val="00182139"/>
    <w:rsid w:val="0019626C"/>
    <w:rsid w:val="001C776E"/>
    <w:rsid w:val="001D40A0"/>
    <w:rsid w:val="001F623C"/>
    <w:rsid w:val="00205BDB"/>
    <w:rsid w:val="002660C8"/>
    <w:rsid w:val="002669EB"/>
    <w:rsid w:val="00271AF7"/>
    <w:rsid w:val="00326569"/>
    <w:rsid w:val="0037650B"/>
    <w:rsid w:val="003A7770"/>
    <w:rsid w:val="003B289B"/>
    <w:rsid w:val="003D1275"/>
    <w:rsid w:val="003D6493"/>
    <w:rsid w:val="003E14DB"/>
    <w:rsid w:val="003F20EA"/>
    <w:rsid w:val="00406A47"/>
    <w:rsid w:val="00461DE9"/>
    <w:rsid w:val="004A0BC7"/>
    <w:rsid w:val="004C4E96"/>
    <w:rsid w:val="004C55C8"/>
    <w:rsid w:val="004D1C80"/>
    <w:rsid w:val="00540CCD"/>
    <w:rsid w:val="005865AE"/>
    <w:rsid w:val="005A2B01"/>
    <w:rsid w:val="005C4C6A"/>
    <w:rsid w:val="005D3192"/>
    <w:rsid w:val="005F2565"/>
    <w:rsid w:val="005F33DF"/>
    <w:rsid w:val="005F3F09"/>
    <w:rsid w:val="006272BA"/>
    <w:rsid w:val="006305C7"/>
    <w:rsid w:val="00637ACC"/>
    <w:rsid w:val="006503E6"/>
    <w:rsid w:val="006A1382"/>
    <w:rsid w:val="006F3B19"/>
    <w:rsid w:val="00714ABC"/>
    <w:rsid w:val="00735617"/>
    <w:rsid w:val="007620DD"/>
    <w:rsid w:val="00762C24"/>
    <w:rsid w:val="00764CA4"/>
    <w:rsid w:val="0077059C"/>
    <w:rsid w:val="0079420D"/>
    <w:rsid w:val="007A7C34"/>
    <w:rsid w:val="007B5B17"/>
    <w:rsid w:val="00801A8C"/>
    <w:rsid w:val="0081744C"/>
    <w:rsid w:val="008335D1"/>
    <w:rsid w:val="00852EBE"/>
    <w:rsid w:val="008808CD"/>
    <w:rsid w:val="008A0FC1"/>
    <w:rsid w:val="008B0419"/>
    <w:rsid w:val="008C07F8"/>
    <w:rsid w:val="008D00B9"/>
    <w:rsid w:val="008D71A2"/>
    <w:rsid w:val="00931125"/>
    <w:rsid w:val="00942430"/>
    <w:rsid w:val="00961005"/>
    <w:rsid w:val="00990760"/>
    <w:rsid w:val="009E4FBB"/>
    <w:rsid w:val="00A24B54"/>
    <w:rsid w:val="00A328BF"/>
    <w:rsid w:val="00A46876"/>
    <w:rsid w:val="00AA736C"/>
    <w:rsid w:val="00AB2E9C"/>
    <w:rsid w:val="00B83365"/>
    <w:rsid w:val="00BA2ECB"/>
    <w:rsid w:val="00BB4B86"/>
    <w:rsid w:val="00BB6D30"/>
    <w:rsid w:val="00BE1510"/>
    <w:rsid w:val="00BE7934"/>
    <w:rsid w:val="00C04D20"/>
    <w:rsid w:val="00C1473F"/>
    <w:rsid w:val="00C50C98"/>
    <w:rsid w:val="00C83EEC"/>
    <w:rsid w:val="00CB0385"/>
    <w:rsid w:val="00CC4120"/>
    <w:rsid w:val="00CD0ADC"/>
    <w:rsid w:val="00CD2E0F"/>
    <w:rsid w:val="00CD31AF"/>
    <w:rsid w:val="00CE2127"/>
    <w:rsid w:val="00CE6C14"/>
    <w:rsid w:val="00D0246C"/>
    <w:rsid w:val="00DE7E2E"/>
    <w:rsid w:val="00E0537C"/>
    <w:rsid w:val="00E0799B"/>
    <w:rsid w:val="00E1059C"/>
    <w:rsid w:val="00E11323"/>
    <w:rsid w:val="00E4665A"/>
    <w:rsid w:val="00E54381"/>
    <w:rsid w:val="00E952BA"/>
    <w:rsid w:val="00ED55C4"/>
    <w:rsid w:val="00EE386C"/>
    <w:rsid w:val="00F00537"/>
    <w:rsid w:val="00F1171B"/>
    <w:rsid w:val="00F12716"/>
    <w:rsid w:val="00F2596F"/>
    <w:rsid w:val="00F46731"/>
    <w:rsid w:val="00F5797E"/>
    <w:rsid w:val="00F8446F"/>
    <w:rsid w:val="00FA1207"/>
    <w:rsid w:val="00FA454E"/>
    <w:rsid w:val="00FA6713"/>
    <w:rsid w:val="00FB2CB1"/>
    <w:rsid w:val="00FE5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Franklin Gothic Book" w:eastAsia="Times New Roman" w:hAnsi="Franklin Gothic Book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1342DF"/>
    <w:pPr>
      <w:spacing w:after="120" w:line="264" w:lineRule="auto"/>
    </w:pPr>
    <w:rPr>
      <w:sz w:val="21"/>
      <w:szCs w:val="21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342DF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Franklin Gothic Medium" w:hAnsi="Franklin Gothic Medium"/>
      <w:color w:val="2E74B5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1342DF"/>
    <w:pPr>
      <w:keepNext/>
      <w:keepLines/>
      <w:spacing w:before="160" w:after="0" w:line="240" w:lineRule="auto"/>
      <w:outlineLvl w:val="1"/>
    </w:pPr>
    <w:rPr>
      <w:rFonts w:ascii="Franklin Gothic Medium" w:hAnsi="Franklin Gothic Medium"/>
      <w:color w:val="2E74B5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342DF"/>
    <w:pPr>
      <w:keepNext/>
      <w:keepLines/>
      <w:spacing w:before="80" w:after="0" w:line="240" w:lineRule="auto"/>
      <w:outlineLvl w:val="2"/>
    </w:pPr>
    <w:rPr>
      <w:rFonts w:ascii="Franklin Gothic Medium" w:hAnsi="Franklin Gothic Medium"/>
      <w:color w:val="404040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342DF"/>
    <w:pPr>
      <w:keepNext/>
      <w:keepLines/>
      <w:spacing w:before="80" w:after="0"/>
      <w:outlineLvl w:val="3"/>
    </w:pPr>
    <w:rPr>
      <w:rFonts w:ascii="Franklin Gothic Medium" w:hAnsi="Franklin Gothic Medium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1342DF"/>
    <w:pPr>
      <w:keepNext/>
      <w:keepLines/>
      <w:spacing w:before="80" w:after="0"/>
      <w:outlineLvl w:val="4"/>
    </w:pPr>
    <w:rPr>
      <w:rFonts w:ascii="Franklin Gothic Medium" w:hAnsi="Franklin Gothic Medium"/>
      <w:i/>
      <w:iCs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1342DF"/>
    <w:pPr>
      <w:keepNext/>
      <w:keepLines/>
      <w:spacing w:before="80" w:after="0"/>
      <w:outlineLvl w:val="5"/>
    </w:pPr>
    <w:rPr>
      <w:rFonts w:ascii="Franklin Gothic Medium" w:hAnsi="Franklin Gothic Medium"/>
      <w:color w:val="595959"/>
    </w:rPr>
  </w:style>
  <w:style w:type="paragraph" w:styleId="7">
    <w:name w:val="heading 7"/>
    <w:basedOn w:val="a"/>
    <w:next w:val="a"/>
    <w:link w:val="70"/>
    <w:uiPriority w:val="99"/>
    <w:qFormat/>
    <w:rsid w:val="001342DF"/>
    <w:pPr>
      <w:keepNext/>
      <w:keepLines/>
      <w:spacing w:before="80" w:after="0"/>
      <w:outlineLvl w:val="6"/>
    </w:pPr>
    <w:rPr>
      <w:rFonts w:ascii="Franklin Gothic Medium" w:hAnsi="Franklin Gothic Medium"/>
      <w:i/>
      <w:iCs/>
      <w:color w:val="595959"/>
    </w:rPr>
  </w:style>
  <w:style w:type="paragraph" w:styleId="8">
    <w:name w:val="heading 8"/>
    <w:basedOn w:val="a"/>
    <w:next w:val="a"/>
    <w:link w:val="80"/>
    <w:uiPriority w:val="99"/>
    <w:qFormat/>
    <w:rsid w:val="001342DF"/>
    <w:pPr>
      <w:keepNext/>
      <w:keepLines/>
      <w:spacing w:before="80" w:after="0"/>
      <w:outlineLvl w:val="7"/>
    </w:pPr>
    <w:rPr>
      <w:rFonts w:ascii="Franklin Gothic Medium" w:hAnsi="Franklin Gothic Medium"/>
      <w:smallCaps/>
      <w:color w:val="595959"/>
    </w:rPr>
  </w:style>
  <w:style w:type="paragraph" w:styleId="9">
    <w:name w:val="heading 9"/>
    <w:basedOn w:val="a"/>
    <w:next w:val="a"/>
    <w:link w:val="90"/>
    <w:uiPriority w:val="99"/>
    <w:qFormat/>
    <w:rsid w:val="001342DF"/>
    <w:pPr>
      <w:keepNext/>
      <w:keepLines/>
      <w:spacing w:before="80" w:after="0"/>
      <w:outlineLvl w:val="8"/>
    </w:pPr>
    <w:rPr>
      <w:rFonts w:ascii="Franklin Gothic Medium" w:hAnsi="Franklin Gothic Medium"/>
      <w:i/>
      <w:iCs/>
      <w:smallCaps/>
      <w:color w:val="59595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342DF"/>
    <w:rPr>
      <w:rFonts w:ascii="Franklin Gothic Medium" w:hAnsi="Franklin Gothic Medium" w:cs="Times New Roman"/>
      <w:color w:val="2E74B5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342DF"/>
    <w:rPr>
      <w:rFonts w:ascii="Franklin Gothic Medium" w:hAnsi="Franklin Gothic Medium" w:cs="Times New Roman"/>
      <w:color w:val="2E74B5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342DF"/>
    <w:rPr>
      <w:rFonts w:ascii="Franklin Gothic Medium" w:hAnsi="Franklin Gothic Medium" w:cs="Times New Roman"/>
      <w:color w:val="404040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342DF"/>
    <w:rPr>
      <w:rFonts w:ascii="Franklin Gothic Medium" w:hAnsi="Franklin Gothic Medium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342DF"/>
    <w:rPr>
      <w:rFonts w:ascii="Franklin Gothic Medium" w:hAnsi="Franklin Gothic Medium" w:cs="Times New Roman"/>
      <w:i/>
      <w:iCs/>
      <w:sz w:val="22"/>
      <w:szCs w:val="22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342DF"/>
    <w:rPr>
      <w:rFonts w:ascii="Franklin Gothic Medium" w:hAnsi="Franklin Gothic Medium" w:cs="Times New Roman"/>
      <w:color w:val="595959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342DF"/>
    <w:rPr>
      <w:rFonts w:ascii="Franklin Gothic Medium" w:hAnsi="Franklin Gothic Medium" w:cs="Times New Roman"/>
      <w:i/>
      <w:iCs/>
      <w:color w:val="595959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342DF"/>
    <w:rPr>
      <w:rFonts w:ascii="Franklin Gothic Medium" w:hAnsi="Franklin Gothic Medium" w:cs="Times New Roman"/>
      <w:smallCaps/>
      <w:color w:val="595959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1342DF"/>
    <w:rPr>
      <w:rFonts w:ascii="Franklin Gothic Medium" w:hAnsi="Franklin Gothic Medium" w:cs="Times New Roman"/>
      <w:i/>
      <w:iCs/>
      <w:smallCaps/>
      <w:color w:val="595959"/>
    </w:rPr>
  </w:style>
  <w:style w:type="paragraph" w:styleId="a3">
    <w:name w:val="Balloon Text"/>
    <w:basedOn w:val="a"/>
    <w:link w:val="a4"/>
    <w:uiPriority w:val="99"/>
    <w:semiHidden/>
    <w:rsid w:val="00CC41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C4120"/>
    <w:rPr>
      <w:rFonts w:ascii="Segoe UI" w:hAnsi="Segoe UI" w:cs="Segoe UI"/>
      <w:sz w:val="18"/>
      <w:szCs w:val="18"/>
    </w:rPr>
  </w:style>
  <w:style w:type="paragraph" w:styleId="a5">
    <w:name w:val="caption"/>
    <w:basedOn w:val="a"/>
    <w:next w:val="a"/>
    <w:uiPriority w:val="99"/>
    <w:qFormat/>
    <w:rsid w:val="001342DF"/>
    <w:pPr>
      <w:spacing w:line="240" w:lineRule="auto"/>
    </w:pPr>
    <w:rPr>
      <w:b/>
      <w:bCs/>
      <w:color w:val="404040"/>
      <w:sz w:val="20"/>
      <w:szCs w:val="20"/>
    </w:rPr>
  </w:style>
  <w:style w:type="paragraph" w:styleId="a6">
    <w:name w:val="Title"/>
    <w:basedOn w:val="a"/>
    <w:next w:val="a"/>
    <w:link w:val="a7"/>
    <w:uiPriority w:val="99"/>
    <w:qFormat/>
    <w:rsid w:val="001342DF"/>
    <w:pPr>
      <w:spacing w:after="0" w:line="240" w:lineRule="auto"/>
      <w:contextualSpacing/>
    </w:pPr>
    <w:rPr>
      <w:rFonts w:ascii="Franklin Gothic Medium" w:hAnsi="Franklin Gothic Medium"/>
      <w:color w:val="2E74B5"/>
      <w:spacing w:val="-7"/>
      <w:sz w:val="80"/>
      <w:szCs w:val="80"/>
    </w:rPr>
  </w:style>
  <w:style w:type="character" w:customStyle="1" w:styleId="a7">
    <w:name w:val="Название Знак"/>
    <w:basedOn w:val="a0"/>
    <w:link w:val="a6"/>
    <w:uiPriority w:val="99"/>
    <w:locked/>
    <w:rsid w:val="001342DF"/>
    <w:rPr>
      <w:rFonts w:ascii="Franklin Gothic Medium" w:hAnsi="Franklin Gothic Medium" w:cs="Times New Roman"/>
      <w:color w:val="2E74B5"/>
      <w:spacing w:val="-7"/>
      <w:sz w:val="80"/>
      <w:szCs w:val="80"/>
    </w:rPr>
  </w:style>
  <w:style w:type="paragraph" w:styleId="a8">
    <w:name w:val="Subtitle"/>
    <w:basedOn w:val="a"/>
    <w:next w:val="a"/>
    <w:link w:val="a9"/>
    <w:uiPriority w:val="99"/>
    <w:qFormat/>
    <w:rsid w:val="001342DF"/>
    <w:pPr>
      <w:numPr>
        <w:ilvl w:val="1"/>
      </w:numPr>
      <w:spacing w:after="240" w:line="240" w:lineRule="auto"/>
    </w:pPr>
    <w:rPr>
      <w:rFonts w:ascii="Franklin Gothic Medium" w:hAnsi="Franklin Gothic Medium"/>
      <w:color w:val="404040"/>
      <w:sz w:val="30"/>
      <w:szCs w:val="30"/>
    </w:rPr>
  </w:style>
  <w:style w:type="character" w:customStyle="1" w:styleId="a9">
    <w:name w:val="Подзаголовок Знак"/>
    <w:basedOn w:val="a0"/>
    <w:link w:val="a8"/>
    <w:uiPriority w:val="99"/>
    <w:locked/>
    <w:rsid w:val="001342DF"/>
    <w:rPr>
      <w:rFonts w:ascii="Franklin Gothic Medium" w:hAnsi="Franklin Gothic Medium" w:cs="Times New Roman"/>
      <w:color w:val="404040"/>
      <w:sz w:val="30"/>
      <w:szCs w:val="30"/>
    </w:rPr>
  </w:style>
  <w:style w:type="character" w:styleId="aa">
    <w:name w:val="Strong"/>
    <w:basedOn w:val="a0"/>
    <w:uiPriority w:val="99"/>
    <w:qFormat/>
    <w:rsid w:val="001342DF"/>
    <w:rPr>
      <w:rFonts w:cs="Times New Roman"/>
      <w:b/>
      <w:bCs/>
    </w:rPr>
  </w:style>
  <w:style w:type="character" w:styleId="ab">
    <w:name w:val="Emphasis"/>
    <w:basedOn w:val="a0"/>
    <w:uiPriority w:val="99"/>
    <w:qFormat/>
    <w:rsid w:val="001342DF"/>
    <w:rPr>
      <w:rFonts w:cs="Times New Roman"/>
      <w:i/>
      <w:iCs/>
    </w:rPr>
  </w:style>
  <w:style w:type="paragraph" w:styleId="ac">
    <w:name w:val="No Spacing"/>
    <w:uiPriority w:val="99"/>
    <w:qFormat/>
    <w:rsid w:val="001342DF"/>
    <w:rPr>
      <w:sz w:val="21"/>
      <w:szCs w:val="21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1342DF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22">
    <w:name w:val="Цитата 2 Знак"/>
    <w:basedOn w:val="a0"/>
    <w:link w:val="21"/>
    <w:uiPriority w:val="99"/>
    <w:locked/>
    <w:rsid w:val="001342DF"/>
    <w:rPr>
      <w:rFonts w:cs="Times New Roman"/>
      <w:i/>
      <w:iCs/>
    </w:rPr>
  </w:style>
  <w:style w:type="paragraph" w:styleId="ad">
    <w:name w:val="Intense Quote"/>
    <w:basedOn w:val="a"/>
    <w:next w:val="a"/>
    <w:link w:val="ae"/>
    <w:uiPriority w:val="99"/>
    <w:qFormat/>
    <w:rsid w:val="001342DF"/>
    <w:pPr>
      <w:spacing w:before="100" w:beforeAutospacing="1" w:after="240"/>
      <w:ind w:left="864" w:right="864"/>
      <w:jc w:val="center"/>
    </w:pPr>
    <w:rPr>
      <w:rFonts w:ascii="Franklin Gothic Medium" w:hAnsi="Franklin Gothic Medium"/>
      <w:color w:val="5B9BD5"/>
      <w:sz w:val="28"/>
      <w:szCs w:val="28"/>
    </w:rPr>
  </w:style>
  <w:style w:type="character" w:customStyle="1" w:styleId="ae">
    <w:name w:val="Выделенная цитата Знак"/>
    <w:basedOn w:val="a0"/>
    <w:link w:val="ad"/>
    <w:uiPriority w:val="99"/>
    <w:locked/>
    <w:rsid w:val="001342DF"/>
    <w:rPr>
      <w:rFonts w:ascii="Franklin Gothic Medium" w:hAnsi="Franklin Gothic Medium" w:cs="Times New Roman"/>
      <w:color w:val="5B9BD5"/>
      <w:sz w:val="28"/>
      <w:szCs w:val="28"/>
    </w:rPr>
  </w:style>
  <w:style w:type="character" w:styleId="af">
    <w:name w:val="Subtle Emphasis"/>
    <w:basedOn w:val="a0"/>
    <w:uiPriority w:val="99"/>
    <w:qFormat/>
    <w:rsid w:val="001342DF"/>
    <w:rPr>
      <w:rFonts w:cs="Times New Roman"/>
      <w:i/>
      <w:iCs/>
      <w:color w:val="595959"/>
    </w:rPr>
  </w:style>
  <w:style w:type="character" w:styleId="af0">
    <w:name w:val="Intense Emphasis"/>
    <w:basedOn w:val="a0"/>
    <w:uiPriority w:val="99"/>
    <w:qFormat/>
    <w:rsid w:val="001342DF"/>
    <w:rPr>
      <w:rFonts w:cs="Times New Roman"/>
      <w:b/>
      <w:bCs/>
      <w:i/>
      <w:iCs/>
    </w:rPr>
  </w:style>
  <w:style w:type="character" w:styleId="af1">
    <w:name w:val="Subtle Reference"/>
    <w:basedOn w:val="a0"/>
    <w:uiPriority w:val="99"/>
    <w:qFormat/>
    <w:rsid w:val="001342DF"/>
    <w:rPr>
      <w:rFonts w:cs="Times New Roman"/>
      <w:smallCaps/>
      <w:color w:val="404040"/>
    </w:rPr>
  </w:style>
  <w:style w:type="character" w:styleId="af2">
    <w:name w:val="Intense Reference"/>
    <w:basedOn w:val="a0"/>
    <w:uiPriority w:val="99"/>
    <w:qFormat/>
    <w:rsid w:val="001342DF"/>
    <w:rPr>
      <w:rFonts w:cs="Times New Roman"/>
      <w:b/>
      <w:bCs/>
      <w:smallCaps/>
      <w:u w:val="single"/>
    </w:rPr>
  </w:style>
  <w:style w:type="character" w:styleId="af3">
    <w:name w:val="Book Title"/>
    <w:basedOn w:val="a0"/>
    <w:uiPriority w:val="99"/>
    <w:qFormat/>
    <w:rsid w:val="001342DF"/>
    <w:rPr>
      <w:rFonts w:cs="Times New Roman"/>
      <w:b/>
      <w:bCs/>
      <w:smallCaps/>
    </w:rPr>
  </w:style>
  <w:style w:type="paragraph" w:styleId="af4">
    <w:name w:val="TOC Heading"/>
    <w:basedOn w:val="1"/>
    <w:next w:val="a"/>
    <w:uiPriority w:val="99"/>
    <w:qFormat/>
    <w:rsid w:val="001342DF"/>
    <w:pPr>
      <w:outlineLvl w:val="9"/>
    </w:pPr>
  </w:style>
  <w:style w:type="paragraph" w:styleId="af5">
    <w:name w:val="List Paragraph"/>
    <w:basedOn w:val="a"/>
    <w:uiPriority w:val="99"/>
    <w:qFormat/>
    <w:rsid w:val="00FA1207"/>
    <w:pPr>
      <w:ind w:left="720"/>
      <w:contextualSpacing/>
    </w:pPr>
  </w:style>
  <w:style w:type="table" w:styleId="af6">
    <w:name w:val="Table Grid"/>
    <w:basedOn w:val="a1"/>
    <w:uiPriority w:val="99"/>
    <w:rsid w:val="008D00B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840</Words>
  <Characters>480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cp:lastPrinted>2019-12-28T07:30:00Z</cp:lastPrinted>
  <dcterms:created xsi:type="dcterms:W3CDTF">2016-07-11T13:20:00Z</dcterms:created>
  <dcterms:modified xsi:type="dcterms:W3CDTF">2020-03-04T12:52:00Z</dcterms:modified>
</cp:coreProperties>
</file>